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2">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PTA 2023</w:t>
      </w:r>
    </w:p>
    <w:p w:rsidR="00000000" w:rsidDel="00000000" w:rsidP="00000000" w:rsidRDefault="00000000" w:rsidRPr="00000000" w14:paraId="00000003">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Meeting Minutes</w:t>
      </w:r>
    </w:p>
    <w:p w:rsidR="00000000" w:rsidDel="00000000" w:rsidP="00000000" w:rsidRDefault="00000000" w:rsidRPr="00000000" w14:paraId="00000004">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17th September 2024 - 7.30pm at Waggon and Horses  </w:t>
      </w:r>
    </w:p>
    <w:p w:rsidR="00000000" w:rsidDel="00000000" w:rsidP="00000000" w:rsidRDefault="00000000" w:rsidRPr="00000000" w14:paraId="00000005">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6">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 Welcome</w:t>
      </w:r>
    </w:p>
    <w:p w:rsidR="00000000" w:rsidDel="00000000" w:rsidP="00000000" w:rsidRDefault="00000000" w:rsidRPr="00000000" w14:paraId="00000007">
      <w:pPr>
        <w:widowControl w:val="0"/>
        <w:spacing w:line="288" w:lineRule="auto"/>
        <w:ind w:left="54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8">
      <w:pPr>
        <w:widowControl w:val="0"/>
        <w:spacing w:line="288" w:lineRule="auto"/>
        <w:ind w:left="54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The board of Trustees, Committee members and School representative were introduced. </w:t>
      </w:r>
    </w:p>
    <w:p w:rsidR="00000000" w:rsidDel="00000000" w:rsidP="00000000" w:rsidRDefault="00000000" w:rsidRPr="00000000" w14:paraId="00000009">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A">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Those present:</w:t>
      </w:r>
    </w:p>
    <w:p w:rsidR="00000000" w:rsidDel="00000000" w:rsidP="00000000" w:rsidRDefault="00000000" w:rsidRPr="00000000" w14:paraId="0000000B">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C">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Trustees:</w:t>
      </w:r>
    </w:p>
    <w:p w:rsidR="00000000" w:rsidDel="00000000" w:rsidP="00000000" w:rsidRDefault="00000000" w:rsidRPr="00000000" w14:paraId="0000000D">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Marina Craig</w:t>
      </w:r>
    </w:p>
    <w:p w:rsidR="00000000" w:rsidDel="00000000" w:rsidP="00000000" w:rsidRDefault="00000000" w:rsidRPr="00000000" w14:paraId="0000000E">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-Co-Chairs</w:t>
      </w:r>
    </w:p>
    <w:p w:rsidR="00000000" w:rsidDel="00000000" w:rsidP="00000000" w:rsidRDefault="00000000" w:rsidRPr="00000000" w14:paraId="0000000F">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Inma Pla - Treasurer</w:t>
      </w:r>
    </w:p>
    <w:p w:rsidR="00000000" w:rsidDel="00000000" w:rsidP="00000000" w:rsidRDefault="00000000" w:rsidRPr="00000000" w14:paraId="00000010">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Betsie Geere         </w:t>
      </w:r>
    </w:p>
    <w:p w:rsidR="00000000" w:rsidDel="00000000" w:rsidP="00000000" w:rsidRDefault="00000000" w:rsidRPr="00000000" w14:paraId="00000011">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-Co-Secretaries </w:t>
      </w:r>
    </w:p>
    <w:p w:rsidR="00000000" w:rsidDel="00000000" w:rsidP="00000000" w:rsidRDefault="00000000" w:rsidRPr="00000000" w14:paraId="00000012">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3">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Committee members:</w:t>
      </w:r>
    </w:p>
    <w:p w:rsidR="00000000" w:rsidDel="00000000" w:rsidP="00000000" w:rsidRDefault="00000000" w:rsidRPr="00000000" w14:paraId="00000014">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Hannah Warry</w:t>
      </w:r>
    </w:p>
    <w:p w:rsidR="00000000" w:rsidDel="00000000" w:rsidP="00000000" w:rsidRDefault="00000000" w:rsidRPr="00000000" w14:paraId="00000015">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Sarah Diver</w:t>
      </w:r>
    </w:p>
    <w:p w:rsidR="00000000" w:rsidDel="00000000" w:rsidP="00000000" w:rsidRDefault="00000000" w:rsidRPr="00000000" w14:paraId="00000016">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Marisol Barkway</w:t>
      </w:r>
    </w:p>
    <w:p w:rsidR="00000000" w:rsidDel="00000000" w:rsidP="00000000" w:rsidRDefault="00000000" w:rsidRPr="00000000" w14:paraId="00000017">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8">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School representative -</w:t>
      </w:r>
    </w:p>
    <w:p w:rsidR="00000000" w:rsidDel="00000000" w:rsidP="00000000" w:rsidRDefault="00000000" w:rsidRPr="00000000" w14:paraId="00000019">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Marianne O’Shea</w:t>
      </w:r>
    </w:p>
    <w:p w:rsidR="00000000" w:rsidDel="00000000" w:rsidP="00000000" w:rsidRDefault="00000000" w:rsidRPr="00000000" w14:paraId="0000001A">
      <w:pPr>
        <w:widowControl w:val="0"/>
        <w:spacing w:line="288" w:lineRule="auto"/>
        <w:ind w:left="52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B">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C">
      <w:pPr>
        <w:widowControl w:val="0"/>
        <w:ind w:left="0" w:right="42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 Apologies for absence: </w:t>
      </w:r>
    </w:p>
    <w:p w:rsidR="00000000" w:rsidDel="00000000" w:rsidP="00000000" w:rsidRDefault="00000000" w:rsidRPr="00000000" w14:paraId="0000001D">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Co-chair - Bryn</w:t>
      </w:r>
    </w:p>
    <w:p w:rsidR="00000000" w:rsidDel="00000000" w:rsidP="00000000" w:rsidRDefault="00000000" w:rsidRPr="00000000" w14:paraId="0000001E">
      <w:pPr>
        <w:widowControl w:val="0"/>
        <w:spacing w:line="235.63636363636365" w:lineRule="auto"/>
        <w:ind w:left="8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F">
      <w:pPr>
        <w:widowControl w:val="0"/>
        <w:spacing w:line="235.63636363636365" w:lineRule="auto"/>
        <w:ind w:lef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Committee members: Nicola, Alison, Louise,  Lise Marie, Laura Brooks, Andy McDevitt, Alex, Frances, Monika, Kathryn</w:t>
      </w:r>
    </w:p>
    <w:p w:rsidR="00000000" w:rsidDel="00000000" w:rsidP="00000000" w:rsidRDefault="00000000" w:rsidRPr="00000000" w14:paraId="00000020">
      <w:pPr>
        <w:widowControl w:val="0"/>
        <w:spacing w:line="288" w:lineRule="auto"/>
        <w:ind w:left="54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1">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 Actions from Last Meeting </w:t>
      </w:r>
    </w:p>
    <w:p w:rsidR="00000000" w:rsidDel="00000000" w:rsidP="00000000" w:rsidRDefault="00000000" w:rsidRPr="00000000" w14:paraId="00000022">
      <w:pPr>
        <w:widowControl w:val="0"/>
        <w:spacing w:line="288"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23">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previous minutes were agreed as actions were taken as required to run Hollyfest. </w:t>
      </w:r>
    </w:p>
    <w:p w:rsidR="00000000" w:rsidDel="00000000" w:rsidP="00000000" w:rsidRDefault="00000000" w:rsidRPr="00000000" w14:paraId="00000024">
      <w:pPr>
        <w:widowControl w:val="0"/>
        <w:spacing w:line="288" w:lineRule="auto"/>
        <w:ind w:left="54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26">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 Update from Chairs</w:t>
      </w:r>
    </w:p>
    <w:p w:rsidR="00000000" w:rsidDel="00000000" w:rsidP="00000000" w:rsidRDefault="00000000" w:rsidRPr="00000000" w14:paraId="00000027">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-Marina gave an update</w:t>
      </w:r>
    </w:p>
    <w:p w:rsidR="00000000" w:rsidDel="00000000" w:rsidP="00000000" w:rsidRDefault="00000000" w:rsidRPr="00000000" w14:paraId="00000028">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-She welcomed Marianne O’Shea as new SLT-PTA link</w:t>
      </w:r>
    </w:p>
    <w:p w:rsidR="00000000" w:rsidDel="00000000" w:rsidP="00000000" w:rsidRDefault="00000000" w:rsidRPr="00000000" w14:paraId="0000002A">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-Quite a number of meetings prior to the end of the school year focused on Hollyfest</w:t>
      </w:r>
    </w:p>
    <w:p w:rsidR="00000000" w:rsidDel="00000000" w:rsidP="00000000" w:rsidRDefault="00000000" w:rsidRPr="00000000" w14:paraId="0000002C">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-Marina highlighted again the Sponsorship Team was amazing.</w:t>
      </w:r>
    </w:p>
    <w:p w:rsidR="00000000" w:rsidDel="00000000" w:rsidP="00000000" w:rsidRDefault="00000000" w:rsidRPr="00000000" w14:paraId="0000002E">
      <w:pPr>
        <w:widowControl w:val="0"/>
        <w:spacing w:line="288" w:lineRule="auto"/>
        <w:ind w:left="0" w:right="32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Refer to comments regarding Hollyfest at Matters Arising.</w:t>
      </w:r>
    </w:p>
    <w:p w:rsidR="00000000" w:rsidDel="00000000" w:rsidP="00000000" w:rsidRDefault="00000000" w:rsidRPr="00000000" w14:paraId="0000002F">
      <w:pPr>
        <w:widowControl w:val="0"/>
        <w:spacing w:line="288" w:lineRule="auto"/>
        <w:ind w:right="32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0">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5.Treasurer Update:</w:t>
      </w:r>
    </w:p>
    <w:p w:rsidR="00000000" w:rsidDel="00000000" w:rsidP="00000000" w:rsidRDefault="00000000" w:rsidRPr="00000000" w14:paraId="00000031">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-Inma confirmed the current bank balance is £26 000</w:t>
      </w:r>
    </w:p>
    <w:p w:rsidR="00000000" w:rsidDel="00000000" w:rsidP="00000000" w:rsidRDefault="00000000" w:rsidRPr="00000000" w14:paraId="00000032">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-No request has yet been received for the refurbishment work to the school hall that was done over the summer.</w:t>
      </w:r>
    </w:p>
    <w:p w:rsidR="00000000" w:rsidDel="00000000" w:rsidP="00000000" w:rsidRDefault="00000000" w:rsidRPr="00000000" w14:paraId="00000034">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It was noted that Colette Morgan-Russel (Finance Manager) will forward on invoices and the PTA email address has been confirmed as the appropriate contact point.</w:t>
      </w:r>
    </w:p>
    <w:p w:rsidR="00000000" w:rsidDel="00000000" w:rsidP="00000000" w:rsidRDefault="00000000" w:rsidRPr="00000000" w14:paraId="00000035">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-Marina to email the funding request form to Marianne. </w:t>
      </w:r>
    </w:p>
    <w:p w:rsidR="00000000" w:rsidDel="00000000" w:rsidP="00000000" w:rsidRDefault="00000000" w:rsidRPr="00000000" w14:paraId="00000037">
      <w:pPr>
        <w:widowControl w:val="0"/>
        <w:spacing w:line="288" w:lineRule="auto"/>
        <w:ind w:right="32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 this has been done.</w:t>
      </w:r>
    </w:p>
    <w:p w:rsidR="00000000" w:rsidDel="00000000" w:rsidP="00000000" w:rsidRDefault="00000000" w:rsidRPr="00000000" w14:paraId="00000038">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-Marianne highlighted that Amy Jackson requested to be kept in the loop regarding department funding requests to ensure PTA contributions are distributed evenly.</w:t>
      </w:r>
    </w:p>
    <w:p w:rsidR="00000000" w:rsidDel="00000000" w:rsidP="00000000" w:rsidRDefault="00000000" w:rsidRPr="00000000" w14:paraId="0000003B">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-The proposed strategy might be finetuned in due course. It was suggested that Heads of </w:t>
      </w:r>
    </w:p>
    <w:p w:rsidR="00000000" w:rsidDel="00000000" w:rsidP="00000000" w:rsidRDefault="00000000" w:rsidRPr="00000000" w14:paraId="0000003C">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Departments highlight requests to Marianne, by specific cut off point, allowing Marianne opportunity to discuss with Amy Jackson and submit form to PTA in time for monthly meeting.</w:t>
      </w:r>
    </w:p>
    <w:p w:rsidR="00000000" w:rsidDel="00000000" w:rsidP="00000000" w:rsidRDefault="00000000" w:rsidRPr="00000000" w14:paraId="0000003D">
      <w:pPr>
        <w:widowControl w:val="0"/>
        <w:spacing w:line="288" w:lineRule="auto"/>
        <w:ind w:right="32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 We just need to make sure this doesn’t over complicate the process.</w:t>
      </w:r>
    </w:p>
    <w:p w:rsidR="00000000" w:rsidDel="00000000" w:rsidP="00000000" w:rsidRDefault="00000000" w:rsidRPr="00000000" w14:paraId="0000003E">
      <w:pPr>
        <w:widowControl w:val="0"/>
        <w:spacing w:line="288" w:lineRule="auto"/>
        <w:ind w:right="32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 2: Inma suggested for auditing purposes invoices or at least estimate of costs relating to funding requests to be submitted.</w:t>
      </w:r>
    </w:p>
    <w:p w:rsidR="00000000" w:rsidDel="00000000" w:rsidP="00000000" w:rsidRDefault="00000000" w:rsidRPr="00000000" w14:paraId="0000003F">
      <w:pPr>
        <w:widowControl w:val="0"/>
        <w:numPr>
          <w:ilvl w:val="0"/>
          <w:numId w:val="2"/>
        </w:numPr>
        <w:spacing w:line="288" w:lineRule="auto"/>
        <w:ind w:left="720" w:right="3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Action: Discuss and clarify at next meeting to streamline process.</w:t>
      </w:r>
    </w:p>
    <w:p w:rsidR="00000000" w:rsidDel="00000000" w:rsidP="00000000" w:rsidRDefault="00000000" w:rsidRPr="00000000" w14:paraId="00000040">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sz w:val="18"/>
          <w:szCs w:val="18"/>
          <w:rtl w:val="0"/>
        </w:rPr>
        <w:t xml:space="preserve">-Inma confirmed that additional Sum Up machines were purchased over the summer when special offers were in place. She had been in touch with Sum Up to understand some of the challenges experienced at Hollyfest. Feedback received and will test again at the Quiz Night.</w:t>
      </w:r>
      <w:r w:rsidDel="00000000" w:rsidR="00000000" w:rsidRPr="00000000">
        <w:rPr>
          <w:rtl w:val="0"/>
        </w:rPr>
      </w:r>
    </w:p>
    <w:p w:rsidR="00000000" w:rsidDel="00000000" w:rsidP="00000000" w:rsidRDefault="00000000" w:rsidRPr="00000000" w14:paraId="00000042">
      <w:pPr>
        <w:widowControl w:val="0"/>
        <w:spacing w:line="288" w:lineRule="auto"/>
        <w:ind w:right="320" w:firstLine="54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43">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6.Year 7 Quiz - 15.11.24</w:t>
      </w:r>
    </w:p>
    <w:p w:rsidR="00000000" w:rsidDel="00000000" w:rsidP="00000000" w:rsidRDefault="00000000" w:rsidRPr="00000000" w14:paraId="00000044">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-Food will be required. Feedback was that the kids found curry/chilly too spicy the previous time. It was believed only because of name of dish rather than actual spice level. Call it stew next time?</w:t>
      </w:r>
    </w:p>
    <w:p w:rsidR="00000000" w:rsidDel="00000000" w:rsidP="00000000" w:rsidRDefault="00000000" w:rsidRPr="00000000" w14:paraId="00000045">
      <w:pPr>
        <w:widowControl w:val="0"/>
        <w:numPr>
          <w:ilvl w:val="0"/>
          <w:numId w:val="11"/>
        </w:numPr>
        <w:spacing w:after="100" w:before="10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Action: BG to speak to Andy to see if he might be able to cook again.</w:t>
      </w:r>
    </w:p>
    <w:p w:rsidR="00000000" w:rsidDel="00000000" w:rsidP="00000000" w:rsidRDefault="00000000" w:rsidRPr="00000000" w14:paraId="00000046">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Feedback: PTA to dish up for kids to ensure quantities distributed sensibly.</w:t>
      </w:r>
    </w:p>
    <w:p w:rsidR="00000000" w:rsidDel="00000000" w:rsidP="00000000" w:rsidRDefault="00000000" w:rsidRPr="00000000" w14:paraId="00000047">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Feedback previously: we need more of the sour cream/guacamole etc when serving chilli, but keep extras in the kitchen and bring out as needed.</w:t>
      </w:r>
    </w:p>
    <w:p w:rsidR="00000000" w:rsidDel="00000000" w:rsidP="00000000" w:rsidRDefault="00000000" w:rsidRPr="00000000" w14:paraId="00000048">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-Drinks: beer to be ordered</w:t>
      </w:r>
    </w:p>
    <w:p w:rsidR="00000000" w:rsidDel="00000000" w:rsidP="00000000" w:rsidRDefault="00000000" w:rsidRPr="00000000" w14:paraId="0000004A">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Speak to graham to find out about Saturday deliveries</w:t>
      </w:r>
    </w:p>
    <w:p w:rsidR="00000000" w:rsidDel="00000000" w:rsidP="00000000" w:rsidRDefault="00000000" w:rsidRPr="00000000" w14:paraId="0000004B">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Tesco account - tesco club card specials</w:t>
      </w:r>
    </w:p>
    <w:p w:rsidR="00000000" w:rsidDel="00000000" w:rsidP="00000000" w:rsidRDefault="00000000" w:rsidRPr="00000000" w14:paraId="0000004C">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Mariane will ask Graham if the second shed to the left of the PTA shed can be used for drinks storage.</w:t>
      </w:r>
    </w:p>
    <w:p w:rsidR="00000000" w:rsidDel="00000000" w:rsidP="00000000" w:rsidRDefault="00000000" w:rsidRPr="00000000" w14:paraId="0000004D">
      <w:pPr>
        <w:widowControl w:val="0"/>
        <w:spacing w:after="100" w:before="100" w:line="288" w:lineRule="auto"/>
        <w:ind w:left="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 Marianne has spoken to Graham and confirmed to us that he is happy to receive deliveries on Saturdays on behalf of the PTA. It can be stored in the old music block [and the facilities team can assist with moving items] or the shed next to the PTA shed.</w:t>
      </w:r>
    </w:p>
    <w:p w:rsidR="00000000" w:rsidDel="00000000" w:rsidP="00000000" w:rsidRDefault="00000000" w:rsidRPr="00000000" w14:paraId="0000004E">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-School will communicate to free school meal families - PTA to offer complimentary tickets. Families accepting that invite will need to confirm to someone at school to advise PTA regarding numbers.</w:t>
      </w:r>
    </w:p>
    <w:p w:rsidR="00000000" w:rsidDel="00000000" w:rsidP="00000000" w:rsidRDefault="00000000" w:rsidRPr="00000000" w14:paraId="00000050">
      <w:pPr>
        <w:widowControl w:val="0"/>
        <w:spacing w:after="100" w:before="100" w:line="288" w:lineRule="auto"/>
        <w:ind w:left="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note:Cut off date for confirming attendance: Monday 11.11.24.  Suggestion we somehow provide Marianne with the schedule of attendees at that point, so the school can add names/classes of complimentary tickets for the purpose of privacy. PTA then need to add late bookings.</w:t>
      </w:r>
    </w:p>
    <w:p w:rsidR="00000000" w:rsidDel="00000000" w:rsidP="00000000" w:rsidRDefault="00000000" w:rsidRPr="00000000" w14:paraId="00000051">
      <w:pPr>
        <w:widowControl w:val="0"/>
        <w:numPr>
          <w:ilvl w:val="0"/>
          <w:numId w:val="9"/>
        </w:numPr>
        <w:spacing w:after="100" w:before="10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Action: BG to look at communication regarding above to send to Mariane</w:t>
      </w:r>
    </w:p>
    <w:p w:rsidR="00000000" w:rsidDel="00000000" w:rsidP="00000000" w:rsidRDefault="00000000" w:rsidRPr="00000000" w14:paraId="00000052">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-Quiz Rounds:</w:t>
      </w:r>
    </w:p>
    <w:p w:rsidR="00000000" w:rsidDel="00000000" w:rsidP="00000000" w:rsidRDefault="00000000" w:rsidRPr="00000000" w14:paraId="00000054">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Lise Marie confirmed she will do two rounds: table/picture rounds and ‘Down with the Kids’</w:t>
      </w:r>
    </w:p>
    <w:p w:rsidR="00000000" w:rsidDel="00000000" w:rsidP="00000000" w:rsidRDefault="00000000" w:rsidRPr="00000000" w14:paraId="00000055">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Mariane will request departments to see if they could put some rounds together</w:t>
      </w:r>
    </w:p>
    <w:p w:rsidR="00000000" w:rsidDel="00000000" w:rsidP="00000000" w:rsidRDefault="00000000" w:rsidRPr="00000000" w14:paraId="00000056">
      <w:pPr>
        <w:widowControl w:val="0"/>
        <w:numPr>
          <w:ilvl w:val="0"/>
          <w:numId w:val="4"/>
        </w:numPr>
        <w:spacing w:after="100" w:before="100" w:line="288" w:lineRule="auto"/>
        <w:ind w:left="720" w:hanging="36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Confirm to Marianne the number of questions and number of rounds. Bryn?</w:t>
      </w:r>
    </w:p>
    <w:p w:rsidR="00000000" w:rsidDel="00000000" w:rsidP="00000000" w:rsidRDefault="00000000" w:rsidRPr="00000000" w14:paraId="00000057">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8">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8"/>
          <w:szCs w:val="18"/>
          <w:rtl w:val="0"/>
        </w:rPr>
        <w:t xml:space="preserve">Teachers table: complimentary invite but we will require confirmation of numbers and if vegetarian is needed.</w:t>
      </w:r>
    </w:p>
    <w:p w:rsidR="00000000" w:rsidDel="00000000" w:rsidP="00000000" w:rsidRDefault="00000000" w:rsidRPr="00000000" w14:paraId="0000005A">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-Tens License</w:t>
      </w:r>
    </w:p>
    <w:p w:rsidR="00000000" w:rsidDel="00000000" w:rsidP="00000000" w:rsidRDefault="00000000" w:rsidRPr="00000000" w14:paraId="0000005B">
      <w:pPr>
        <w:widowControl w:val="0"/>
        <w:numPr>
          <w:ilvl w:val="0"/>
          <w:numId w:val="8"/>
        </w:numPr>
        <w:spacing w:after="100" w:before="10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Action: BG to apply for tens license application asap</w:t>
      </w:r>
    </w:p>
    <w:p w:rsidR="00000000" w:rsidDel="00000000" w:rsidP="00000000" w:rsidRDefault="00000000" w:rsidRPr="00000000" w14:paraId="0000005C">
      <w:pPr>
        <w:widowControl w:val="0"/>
        <w:spacing w:after="100" w:before="100" w:line="288" w:lineRule="auto"/>
        <w:ind w:left="0" w:firstLine="0"/>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5D">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-Bryn to confirm that he will be able to set tickets purchases up again.</w:t>
      </w:r>
    </w:p>
    <w:p w:rsidR="00000000" w:rsidDel="00000000" w:rsidP="00000000" w:rsidRDefault="00000000" w:rsidRPr="00000000" w14:paraId="0000005E">
      <w:pPr>
        <w:widowControl w:val="0"/>
        <w:numPr>
          <w:ilvl w:val="0"/>
          <w:numId w:val="6"/>
        </w:numPr>
        <w:spacing w:after="100" w:before="100" w:line="288" w:lineRule="auto"/>
        <w:ind w:left="720" w:hanging="360"/>
        <w:rPr>
          <w:rFonts w:ascii="Arial" w:cs="Arial" w:eastAsia="Arial" w:hAnsi="Arial"/>
          <w:sz w:val="18"/>
          <w:szCs w:val="18"/>
          <w:u w:val="none"/>
        </w:rPr>
      </w:pPr>
      <w:r w:rsidDel="00000000" w:rsidR="00000000" w:rsidRPr="00000000">
        <w:rPr>
          <w:rFonts w:ascii="Arial" w:cs="Arial" w:eastAsia="Arial" w:hAnsi="Arial"/>
          <w:color w:val="0000ff"/>
          <w:sz w:val="18"/>
          <w:szCs w:val="18"/>
          <w:rtl w:val="0"/>
        </w:rPr>
        <w:t xml:space="preserve">Action: Agree cut off date for ticket sales and include that on marketing poster</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5F">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-Marketing poster:</w:t>
      </w:r>
    </w:p>
    <w:p w:rsidR="00000000" w:rsidDel="00000000" w:rsidP="00000000" w:rsidRDefault="00000000" w:rsidRPr="00000000" w14:paraId="00000060">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Agreed same design as before to re-use, update relevant detail.</w:t>
      </w:r>
    </w:p>
    <w:p w:rsidR="00000000" w:rsidDel="00000000" w:rsidP="00000000" w:rsidRDefault="00000000" w:rsidRPr="00000000" w14:paraId="00000061">
      <w:pPr>
        <w:widowControl w:val="0"/>
        <w:numPr>
          <w:ilvl w:val="0"/>
          <w:numId w:val="10"/>
        </w:numPr>
        <w:spacing w:after="100" w:before="10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Action: BG to update and distribute</w:t>
      </w:r>
    </w:p>
    <w:p w:rsidR="00000000" w:rsidDel="00000000" w:rsidP="00000000" w:rsidRDefault="00000000" w:rsidRPr="00000000" w14:paraId="00000062">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3">
      <w:pPr>
        <w:widowControl w:val="0"/>
        <w:spacing w:after="100" w:before="100" w:line="288" w:lineRule="auto"/>
        <w:ind w:left="0" w:firstLine="0"/>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-Suggestions were made to start recruiting for PTA and also BBQ team at quiz night.</w:t>
      </w:r>
    </w:p>
    <w:p w:rsidR="00000000" w:rsidDel="00000000" w:rsidP="00000000" w:rsidRDefault="00000000" w:rsidRPr="00000000" w14:paraId="00000064">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-Raffle for the night. No license required. Even just chocolates and prosecco</w:t>
      </w:r>
    </w:p>
    <w:p w:rsidR="00000000" w:rsidDel="00000000" w:rsidP="00000000" w:rsidRDefault="00000000" w:rsidRPr="00000000" w14:paraId="00000066">
      <w:pPr>
        <w:widowControl w:val="0"/>
        <w:numPr>
          <w:ilvl w:val="0"/>
          <w:numId w:val="1"/>
        </w:numPr>
        <w:spacing w:after="100" w:before="100" w:line="288" w:lineRule="auto"/>
        <w:ind w:left="720" w:hanging="36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Ask waggon and horses for vouchers as prize etc</w:t>
      </w:r>
    </w:p>
    <w:p w:rsidR="00000000" w:rsidDel="00000000" w:rsidP="00000000" w:rsidRDefault="00000000" w:rsidRPr="00000000" w14:paraId="00000067">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8">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-Prizes for winning teams - kids and adults - lots of chocolates</w:t>
      </w:r>
    </w:p>
    <w:p w:rsidR="00000000" w:rsidDel="00000000" w:rsidP="00000000" w:rsidRDefault="00000000" w:rsidRPr="00000000" w14:paraId="00000069">
      <w:pPr>
        <w:widowControl w:val="0"/>
        <w:numPr>
          <w:ilvl w:val="0"/>
          <w:numId w:val="7"/>
        </w:numPr>
        <w:spacing w:after="100" w:before="10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Action: Purchase in time: Betsie or Inma</w:t>
      </w:r>
    </w:p>
    <w:p w:rsidR="00000000" w:rsidDel="00000000" w:rsidP="00000000" w:rsidRDefault="00000000" w:rsidRPr="00000000" w14:paraId="0000006A">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-Request/highlight date to volunteers</w:t>
      </w:r>
    </w:p>
    <w:p w:rsidR="00000000" w:rsidDel="00000000" w:rsidP="00000000" w:rsidRDefault="00000000" w:rsidRPr="00000000" w14:paraId="0000006C">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-Sum ups - test if tap to pay can work on phones</w:t>
      </w:r>
    </w:p>
    <w:p w:rsidR="00000000" w:rsidDel="00000000" w:rsidP="00000000" w:rsidRDefault="00000000" w:rsidRPr="00000000" w14:paraId="0000006D">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w:t>
      </w:r>
    </w:p>
    <w:p w:rsidR="00000000" w:rsidDel="00000000" w:rsidP="00000000" w:rsidRDefault="00000000" w:rsidRPr="00000000" w14:paraId="0000006E">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F">
      <w:pPr>
        <w:widowControl w:val="0"/>
        <w:numPr>
          <w:ilvl w:val="0"/>
          <w:numId w:val="5"/>
        </w:numPr>
        <w:spacing w:after="0" w:afterAutospacing="0" w:before="10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u w:val="single"/>
          <w:rtl w:val="0"/>
        </w:rPr>
        <w:t xml:space="preserve">Action/Post meeting note</w:t>
      </w:r>
      <w:r w:rsidDel="00000000" w:rsidR="00000000" w:rsidRPr="00000000">
        <w:rPr>
          <w:rFonts w:ascii="Arial" w:cs="Arial" w:eastAsia="Arial" w:hAnsi="Arial"/>
          <w:color w:val="0000ff"/>
          <w:sz w:val="18"/>
          <w:szCs w:val="18"/>
          <w:rtl w:val="0"/>
        </w:rPr>
        <w:t xml:space="preserve">: Ask Amy Jackson re availability to be Quizmaster by email/via Marianne as she was not able to attend</w:t>
      </w:r>
    </w:p>
    <w:p w:rsidR="00000000" w:rsidDel="00000000" w:rsidP="00000000" w:rsidRDefault="00000000" w:rsidRPr="00000000" w14:paraId="00000070">
      <w:pPr>
        <w:widowControl w:val="0"/>
        <w:numPr>
          <w:ilvl w:val="0"/>
          <w:numId w:val="5"/>
        </w:numPr>
        <w:spacing w:after="0" w:afterAutospacing="0" w:before="0" w:beforeAutospacing="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u w:val="single"/>
          <w:rtl w:val="0"/>
        </w:rPr>
        <w:t xml:space="preserve">Action/Post meeting note</w:t>
      </w:r>
      <w:r w:rsidDel="00000000" w:rsidR="00000000" w:rsidRPr="00000000">
        <w:rPr>
          <w:rFonts w:ascii="Arial" w:cs="Arial" w:eastAsia="Arial" w:hAnsi="Arial"/>
          <w:color w:val="0000ff"/>
          <w:sz w:val="18"/>
          <w:szCs w:val="18"/>
          <w:rtl w:val="0"/>
        </w:rPr>
        <w:t xml:space="preserve">:Is it worth doing a small Hollyfest Promo: photos, video clip? Tell parents how much fun, how organised we are?</w:t>
      </w:r>
    </w:p>
    <w:p w:rsidR="00000000" w:rsidDel="00000000" w:rsidP="00000000" w:rsidRDefault="00000000" w:rsidRPr="00000000" w14:paraId="00000071">
      <w:pPr>
        <w:widowControl w:val="0"/>
        <w:numPr>
          <w:ilvl w:val="0"/>
          <w:numId w:val="5"/>
        </w:numPr>
        <w:spacing w:after="100" w:before="0" w:beforeAutospacing="0" w:line="288" w:lineRule="auto"/>
        <w:ind w:left="7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Also as part of above: highlight if they add names to list to be added to PTA whatsapp: help at events when possible without having to attend meetings.</w:t>
      </w:r>
    </w:p>
    <w:p w:rsidR="00000000" w:rsidDel="00000000" w:rsidP="00000000" w:rsidRDefault="00000000" w:rsidRPr="00000000" w14:paraId="00000072">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3">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7.Co-chair and Co-secretary positions</w:t>
      </w:r>
    </w:p>
    <w:p w:rsidR="00000000" w:rsidDel="00000000" w:rsidP="00000000" w:rsidRDefault="00000000" w:rsidRPr="00000000" w14:paraId="00000074">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-Marina Craig Confirmed her intention to stand down from her position as chair and not be available for re-election.</w:t>
      </w:r>
    </w:p>
    <w:p w:rsidR="00000000" w:rsidDel="00000000" w:rsidP="00000000" w:rsidRDefault="00000000" w:rsidRPr="00000000" w14:paraId="00000075">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-No volunteers yet</w:t>
      </w:r>
    </w:p>
    <w:p w:rsidR="00000000" w:rsidDel="00000000" w:rsidP="00000000" w:rsidRDefault="00000000" w:rsidRPr="00000000" w14:paraId="00000076">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-Marianne suggested potentially a PTA information/promotion section in one of the next E-bulletins. She will discuss it with others and let us know.</w:t>
      </w:r>
    </w:p>
    <w:p w:rsidR="00000000" w:rsidDel="00000000" w:rsidP="00000000" w:rsidRDefault="00000000" w:rsidRPr="00000000" w14:paraId="00000077">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-Alternatively a promotion note similar to what we did when we aimed to promote the opportunity to be involved with Hollyfest.</w:t>
      </w:r>
    </w:p>
    <w:p w:rsidR="00000000" w:rsidDel="00000000" w:rsidP="00000000" w:rsidRDefault="00000000" w:rsidRPr="00000000" w14:paraId="00000078">
      <w:pPr>
        <w:widowControl w:val="0"/>
        <w:spacing w:line="288" w:lineRule="auto"/>
        <w:ind w:right="32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9">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8.Matters arising</w:t>
      </w:r>
    </w:p>
    <w:p w:rsidR="00000000" w:rsidDel="00000000" w:rsidP="00000000" w:rsidRDefault="00000000" w:rsidRPr="00000000" w14:paraId="0000007A">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B">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 Hollyfest feedback:</w:t>
      </w:r>
    </w:p>
    <w:p w:rsidR="00000000" w:rsidDel="00000000" w:rsidP="00000000" w:rsidRDefault="00000000" w:rsidRPr="00000000" w14:paraId="0000007C">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-Suggestion from the SLT and Music Department to run Hollyfest again in 2025</w:t>
      </w:r>
    </w:p>
    <w:p w:rsidR="00000000" w:rsidDel="00000000" w:rsidP="00000000" w:rsidRDefault="00000000" w:rsidRPr="00000000" w14:paraId="0000007D">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Suggested date: 6th of July 2025 - availability of the stage and equipment</w:t>
      </w:r>
    </w:p>
    <w:p w:rsidR="00000000" w:rsidDel="00000000" w:rsidP="00000000" w:rsidRDefault="00000000" w:rsidRPr="00000000" w14:paraId="0000007E">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Amy Jackson and Graham are considering an alternative finale instead of fireworks (laser?) TBC</w:t>
      </w:r>
    </w:p>
    <w:p w:rsidR="00000000" w:rsidDel="00000000" w:rsidP="00000000" w:rsidRDefault="00000000" w:rsidRPr="00000000" w14:paraId="0000007F">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0">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-In addition to the music department, the contribution by the Art department was acknowledged.</w:t>
      </w:r>
    </w:p>
    <w:p w:rsidR="00000000" w:rsidDel="00000000" w:rsidP="00000000" w:rsidRDefault="00000000" w:rsidRPr="00000000" w14:paraId="00000081">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-Marianne confirmed she is enthusiastic to communicate with teachers and academic departments as might be required in the lead up to Hollyfest. She also highlighted that a number of teachers would have experienced their first Hollyfest and possibly not aware of the scale and thus not offer to be involved.</w:t>
      </w:r>
    </w:p>
    <w:p w:rsidR="00000000" w:rsidDel="00000000" w:rsidP="00000000" w:rsidRDefault="00000000" w:rsidRPr="00000000" w14:paraId="00000083">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4">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-Food:</w:t>
      </w:r>
    </w:p>
    <w:p w:rsidR="00000000" w:rsidDel="00000000" w:rsidP="00000000" w:rsidRDefault="00000000" w:rsidRPr="00000000" w14:paraId="00000085">
      <w:pPr>
        <w:widowControl w:val="0"/>
        <w:numPr>
          <w:ilvl w:val="0"/>
          <w:numId w:val="3"/>
        </w:numPr>
        <w:spacing w:line="288" w:lineRule="auto"/>
        <w:ind w:left="720" w:right="320" w:hanging="360"/>
        <w:rPr>
          <w:rFonts w:ascii="Arial" w:cs="Arial" w:eastAsia="Arial" w:hAnsi="Arial"/>
          <w:color w:val="0000ff"/>
          <w:sz w:val="18"/>
          <w:szCs w:val="18"/>
          <w:u w:val="none"/>
        </w:rPr>
      </w:pPr>
      <w:r w:rsidDel="00000000" w:rsidR="00000000" w:rsidRPr="00000000">
        <w:rPr>
          <w:rFonts w:ascii="Arial" w:cs="Arial" w:eastAsia="Arial" w:hAnsi="Arial"/>
          <w:color w:val="0000ff"/>
          <w:sz w:val="18"/>
          <w:szCs w:val="18"/>
          <w:rtl w:val="0"/>
        </w:rPr>
        <w:t xml:space="preserve">Action: Speak to Andy McDevitt to see if he will be available for BBQ</w:t>
      </w:r>
    </w:p>
    <w:p w:rsidR="00000000" w:rsidDel="00000000" w:rsidP="00000000" w:rsidRDefault="00000000" w:rsidRPr="00000000" w14:paraId="00000086">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7">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-Suggestion to have one pay point for the bar (and possibly the cafe/sweet shop) adjacent the serving area to to simplify the process.</w:t>
      </w:r>
    </w:p>
    <w:p w:rsidR="00000000" w:rsidDel="00000000" w:rsidP="00000000" w:rsidRDefault="00000000" w:rsidRPr="00000000" w14:paraId="00000088">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9">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-Suggestion has also been made to have Pimms as separate stand vs general bar. To discuss and consider implications.</w:t>
      </w:r>
    </w:p>
    <w:p w:rsidR="00000000" w:rsidDel="00000000" w:rsidP="00000000" w:rsidRDefault="00000000" w:rsidRPr="00000000" w14:paraId="0000008A">
      <w:pPr>
        <w:widowControl w:val="0"/>
        <w:spacing w:line="288" w:lineRule="auto"/>
        <w:ind w:right="32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 shop around in advance for special offers and price comparison re Pimms. Purchase separate from other drinks if required, based on experience from 2024? </w:t>
      </w:r>
    </w:p>
    <w:p w:rsidR="00000000" w:rsidDel="00000000" w:rsidP="00000000" w:rsidRDefault="00000000" w:rsidRPr="00000000" w14:paraId="0000008B">
      <w:pPr>
        <w:widowControl w:val="0"/>
        <w:spacing w:line="288" w:lineRule="auto"/>
        <w:ind w:left="54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C">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b.Comments from Amy Jackson via Marianne, including Funding Requests</w:t>
      </w:r>
    </w:p>
    <w:p w:rsidR="00000000" w:rsidDel="00000000" w:rsidP="00000000" w:rsidRDefault="00000000" w:rsidRPr="00000000" w14:paraId="0000008D">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E">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-Amy Jackson wants to establish a principle regarding spending of Hollyfest profit: 50% to the music department, 50% to the whole school due to the work put into Hollyfest by the Music Department.</w:t>
      </w:r>
    </w:p>
    <w:p w:rsidR="00000000" w:rsidDel="00000000" w:rsidP="00000000" w:rsidRDefault="00000000" w:rsidRPr="00000000" w14:paraId="0000008F">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discussed that it is true, but an eye needs to be kept on fairness in terms of distribution/investment in other departments/other students.</w:t>
      </w:r>
    </w:p>
    <w:p w:rsidR="00000000" w:rsidDel="00000000" w:rsidP="00000000" w:rsidRDefault="00000000" w:rsidRPr="00000000" w14:paraId="00000090">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notes:</w:t>
      </w:r>
    </w:p>
    <w:p w:rsidR="00000000" w:rsidDel="00000000" w:rsidP="00000000" w:rsidRDefault="00000000" w:rsidRPr="00000000" w14:paraId="00000091">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 1) It will be very difficult for our treasurer to keep exact accounts so that we can know exactly what is Hollyfest profit vs other events.</w:t>
      </w:r>
    </w:p>
    <w:p w:rsidR="00000000" w:rsidDel="00000000" w:rsidP="00000000" w:rsidRDefault="00000000" w:rsidRPr="00000000" w14:paraId="00000092">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Eg. we are buying stock for Hollyfest in the months leading up to it, our stocks gets regularly raided by events like ROA/Quiz Night/Year 7 Welcome etc.</w:t>
      </w:r>
    </w:p>
    <w:p w:rsidR="00000000" w:rsidDel="00000000" w:rsidP="00000000" w:rsidRDefault="00000000" w:rsidRPr="00000000" w14:paraId="00000093">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 At the moment the Hollyfest profit of £19000+ is a best estimate, and by no way exact. We will need a Accounts department to make this exact.  </w:t>
      </w:r>
    </w:p>
    <w:p w:rsidR="00000000" w:rsidDel="00000000" w:rsidP="00000000" w:rsidRDefault="00000000" w:rsidRPr="00000000" w14:paraId="00000094">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 2) Marianne made the point that the SLT regards the work done on the hall is not for the Music department, but for the whole school. I don't seem to remember this being presented to us this way.  </w:t>
      </w:r>
    </w:p>
    <w:p w:rsidR="00000000" w:rsidDel="00000000" w:rsidP="00000000" w:rsidRDefault="00000000" w:rsidRPr="00000000" w14:paraId="00000095">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 Graham presented it as a whole school thing, but essentially where the music department would be performing a lot of their gigs. Thus a very Grey area.</w:t>
      </w:r>
    </w:p>
    <w:p w:rsidR="00000000" w:rsidDel="00000000" w:rsidP="00000000" w:rsidRDefault="00000000" w:rsidRPr="00000000" w14:paraId="00000096">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  3) We want to make it clear that PTA wants to serve the whole school and not mainly for the Music department.</w:t>
      </w:r>
    </w:p>
    <w:p w:rsidR="00000000" w:rsidDel="00000000" w:rsidP="00000000" w:rsidRDefault="00000000" w:rsidRPr="00000000" w14:paraId="00000097">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4) As a result of parents with children performing waiting for performance schedules to be confirmed, they are not likely to commit to help at slots until they know when their children perform. That makes it difficult for those coordinating helpers at Hollyfest to know who we can rely on.. </w:t>
      </w:r>
    </w:p>
    <w:p w:rsidR="00000000" w:rsidDel="00000000" w:rsidP="00000000" w:rsidRDefault="00000000" w:rsidRPr="00000000" w14:paraId="00000098">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Would there be a way Sarah Neville can encourage parents of performers to help at the event and somehow assist with challenges regarding the above.</w:t>
      </w:r>
    </w:p>
    <w:p w:rsidR="00000000" w:rsidDel="00000000" w:rsidP="00000000" w:rsidRDefault="00000000" w:rsidRPr="00000000" w14:paraId="00000099">
      <w:pPr>
        <w:widowControl w:val="0"/>
        <w:shd w:fill="ffffff" w:val="clear"/>
        <w:spacing w:after="100" w:before="100" w:line="288" w:lineRule="auto"/>
        <w:rPr>
          <w:rFonts w:ascii="Arial" w:cs="Arial" w:eastAsia="Arial" w:hAnsi="Arial"/>
          <w:i w:val="1"/>
          <w:color w:val="222222"/>
          <w:sz w:val="18"/>
          <w:szCs w:val="18"/>
          <w:highlight w:val="white"/>
        </w:rPr>
      </w:pPr>
      <w:r w:rsidDel="00000000" w:rsidR="00000000" w:rsidRPr="00000000">
        <w:rPr>
          <w:rFonts w:ascii="Arial" w:cs="Arial" w:eastAsia="Arial" w:hAnsi="Arial"/>
          <w:i w:val="1"/>
          <w:color w:val="222222"/>
          <w:sz w:val="18"/>
          <w:szCs w:val="18"/>
          <w:rtl w:val="0"/>
        </w:rPr>
        <w:t xml:space="preserve">5)Marina extracted information </w:t>
      </w:r>
      <w:r w:rsidDel="00000000" w:rsidR="00000000" w:rsidRPr="00000000">
        <w:rPr>
          <w:rFonts w:ascii="Arial" w:cs="Arial" w:eastAsia="Arial" w:hAnsi="Arial"/>
          <w:i w:val="1"/>
          <w:color w:val="222222"/>
          <w:sz w:val="18"/>
          <w:szCs w:val="18"/>
          <w:highlight w:val="white"/>
          <w:rtl w:val="0"/>
        </w:rPr>
        <w:t xml:space="preserve">from minutes of meeting in Sep2019: - Regarding HF2019 money: At this point the amount of money to donate to the school was discussed. Marianne highlighted the</w:t>
      </w:r>
    </w:p>
    <w:p w:rsidR="00000000" w:rsidDel="00000000" w:rsidP="00000000" w:rsidRDefault="00000000" w:rsidRPr="00000000" w14:paraId="0000009A">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fact that the promised funding had allowed the Music Dept to run the Music tech course and that</w:t>
      </w:r>
    </w:p>
    <w:p w:rsidR="00000000" w:rsidDel="00000000" w:rsidP="00000000" w:rsidRDefault="00000000" w:rsidRPr="00000000" w14:paraId="0000009B">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because of the nature of the course some of the donation would go towards media tech.</w:t>
      </w:r>
    </w:p>
    <w:p w:rsidR="00000000" w:rsidDel="00000000" w:rsidP="00000000" w:rsidRDefault="00000000" w:rsidRPr="00000000" w14:paraId="0000009C">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Gayna suggested, with a view to the £19k in the bank, a donation amount of £14,000. It was agreed</w:t>
      </w:r>
    </w:p>
    <w:p w:rsidR="00000000" w:rsidDel="00000000" w:rsidP="00000000" w:rsidRDefault="00000000" w:rsidRPr="00000000" w14:paraId="0000009D">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unanimously.</w:t>
      </w:r>
    </w:p>
    <w:p w:rsidR="00000000" w:rsidDel="00000000" w:rsidP="00000000" w:rsidRDefault="00000000" w:rsidRPr="00000000" w14:paraId="0000009E">
      <w:pPr>
        <w:widowControl w:val="0"/>
        <w:shd w:fill="ffffff" w:val="clear"/>
        <w:spacing w:after="100" w:before="100" w:line="288" w:lineRule="auto"/>
        <w:rPr>
          <w:rFonts w:ascii="Arial" w:cs="Arial" w:eastAsia="Arial" w:hAnsi="Arial"/>
          <w:sz w:val="18"/>
          <w:szCs w:val="18"/>
        </w:rPr>
      </w:pPr>
      <w:r w:rsidDel="00000000" w:rsidR="00000000" w:rsidRPr="00000000">
        <w:rPr>
          <w:rFonts w:ascii="Arial" w:cs="Arial" w:eastAsia="Arial" w:hAnsi="Arial"/>
          <w:i w:val="1"/>
          <w:color w:val="222222"/>
          <w:sz w:val="18"/>
          <w:szCs w:val="18"/>
          <w:rtl w:val="0"/>
        </w:rPr>
        <w:t xml:space="preserve">6)PTA would request clarification as to whether this suggestion is for future Hollyfests or retrospective towards HF2024</w:t>
      </w:r>
      <w:r w:rsidDel="00000000" w:rsidR="00000000" w:rsidRPr="00000000">
        <w:rPr>
          <w:rtl w:val="0"/>
        </w:rPr>
      </w:r>
    </w:p>
    <w:p w:rsidR="00000000" w:rsidDel="00000000" w:rsidP="00000000" w:rsidRDefault="00000000" w:rsidRPr="00000000" w14:paraId="0000009F">
      <w:pPr>
        <w:widowControl w:val="0"/>
        <w:shd w:fill="ffffff" w:val="clear"/>
        <w:spacing w:after="100" w:before="100" w:line="28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0">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-Request for speakers for music department £1400</w:t>
      </w:r>
    </w:p>
    <w:p w:rsidR="00000000" w:rsidDel="00000000" w:rsidP="00000000" w:rsidRDefault="00000000" w:rsidRPr="00000000" w14:paraId="000000A1">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-£2000 was previously contributed towards vulnerable families. This was greatly appreciated by families and AJ/SLT would be grateful if that could be actioned again.</w:t>
      </w:r>
    </w:p>
    <w:p w:rsidR="00000000" w:rsidDel="00000000" w:rsidP="00000000" w:rsidRDefault="00000000" w:rsidRPr="00000000" w14:paraId="000000A3">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highlighted that the Co-op and Tesco grants were ring fenced for the purpose of providing such support in </w:t>
      </w:r>
    </w:p>
    <w:p w:rsidR="00000000" w:rsidDel="00000000" w:rsidP="00000000" w:rsidRDefault="00000000" w:rsidRPr="00000000" w14:paraId="000000A4">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5">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most suitable format. [GCSE breakfast club did not have a huge uptake]</w:t>
      </w:r>
    </w:p>
    <w:p w:rsidR="00000000" w:rsidDel="00000000" w:rsidP="00000000" w:rsidRDefault="00000000" w:rsidRPr="00000000" w14:paraId="000000A6">
      <w:pPr>
        <w:widowControl w:val="0"/>
        <w:spacing w:after="100" w:before="100" w:line="288" w:lineRule="auto"/>
        <w:ind w:left="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w:t>
      </w:r>
    </w:p>
    <w:p w:rsidR="00000000" w:rsidDel="00000000" w:rsidP="00000000" w:rsidRDefault="00000000" w:rsidRPr="00000000" w14:paraId="000000A7">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We have received the following </w:t>
      </w:r>
    </w:p>
    <w:p w:rsidR="00000000" w:rsidDel="00000000" w:rsidP="00000000" w:rsidRDefault="00000000" w:rsidRPr="00000000" w14:paraId="000000A8">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Tesco on 23Dec22    </w:t>
        <w:tab/>
        <w:t xml:space="preserve">£1,125.00</w:t>
      </w:r>
    </w:p>
    <w:p w:rsidR="00000000" w:rsidDel="00000000" w:rsidP="00000000" w:rsidRDefault="00000000" w:rsidRPr="00000000" w14:paraId="000000A9">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Tesco on 05Jan24    </w:t>
        <w:tab/>
        <w:t xml:space="preserve">£  375.00</w:t>
      </w:r>
    </w:p>
    <w:p w:rsidR="00000000" w:rsidDel="00000000" w:rsidP="00000000" w:rsidRDefault="00000000" w:rsidRPr="00000000" w14:paraId="000000AA">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Coop on  4Nov22     </w:t>
        <w:tab/>
        <w:t xml:space="preserve">£2 426.83    </w:t>
      </w:r>
    </w:p>
    <w:p w:rsidR="00000000" w:rsidDel="00000000" w:rsidP="00000000" w:rsidRDefault="00000000" w:rsidRPr="00000000" w14:paraId="000000AB">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                        ----------  </w:t>
      </w:r>
    </w:p>
    <w:p w:rsidR="00000000" w:rsidDel="00000000" w:rsidP="00000000" w:rsidRDefault="00000000" w:rsidRPr="00000000" w14:paraId="000000AC">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TOTAL GRANTS          </w:t>
        <w:tab/>
        <w:t xml:space="preserve">£3,926.83</w:t>
      </w:r>
    </w:p>
    <w:p w:rsidR="00000000" w:rsidDel="00000000" w:rsidP="00000000" w:rsidRDefault="00000000" w:rsidRPr="00000000" w14:paraId="000000AD">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FSM Support on 11Jul23 (£2,800.00)</w:t>
      </w:r>
    </w:p>
    <w:p w:rsidR="00000000" w:rsidDel="00000000" w:rsidP="00000000" w:rsidRDefault="00000000" w:rsidRPr="00000000" w14:paraId="000000AE">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tl w:val="0"/>
        </w:rPr>
      </w:r>
    </w:p>
    <w:p w:rsidR="00000000" w:rsidDel="00000000" w:rsidP="00000000" w:rsidRDefault="00000000" w:rsidRPr="00000000" w14:paraId="000000AF">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Balance available       £1,126.83</w:t>
      </w:r>
    </w:p>
    <w:p w:rsidR="00000000" w:rsidDel="00000000" w:rsidP="00000000" w:rsidRDefault="00000000" w:rsidRPr="00000000" w14:paraId="000000B0">
      <w:pPr>
        <w:widowControl w:val="0"/>
        <w:shd w:fill="ffffff" w:val="clear"/>
        <w:spacing w:after="100" w:before="100" w:line="288"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It was suggested that we might want to ask for a report as to how the £2,800 was spent.</w:t>
      </w:r>
    </w:p>
    <w:p w:rsidR="00000000" w:rsidDel="00000000" w:rsidP="00000000" w:rsidRDefault="00000000" w:rsidRPr="00000000" w14:paraId="000000B1">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2">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-Amy asked specifically: An outdoor gym area was installed. This was sponsored by Grace Dear trust.</w:t>
      </w:r>
    </w:p>
    <w:p w:rsidR="00000000" w:rsidDel="00000000" w:rsidP="00000000" w:rsidRDefault="00000000" w:rsidRPr="00000000" w14:paraId="000000B3">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Being used really well by students generally but also specifically with one to one time for students becoming dysregulated.</w:t>
      </w:r>
    </w:p>
    <w:p w:rsidR="00000000" w:rsidDel="00000000" w:rsidP="00000000" w:rsidRDefault="00000000" w:rsidRPr="00000000" w14:paraId="000000B4">
      <w:pPr>
        <w:widowControl w:val="0"/>
        <w:spacing w:after="100" w:before="10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school would appreciate continuous investment in that area eg. Equipment store</w:t>
      </w:r>
    </w:p>
    <w:p w:rsidR="00000000" w:rsidDel="00000000" w:rsidP="00000000" w:rsidRDefault="00000000" w:rsidRPr="00000000" w14:paraId="000000B5">
      <w:pPr>
        <w:widowControl w:val="0"/>
        <w:spacing w:after="100" w:before="100" w:line="288"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 meeting note: specific request and quote/invoice should be requested.</w:t>
      </w:r>
    </w:p>
    <w:p w:rsidR="00000000" w:rsidDel="00000000" w:rsidP="00000000" w:rsidRDefault="00000000" w:rsidRPr="00000000" w14:paraId="000000B6">
      <w:pPr>
        <w:widowControl w:val="0"/>
        <w:spacing w:after="100" w:before="100" w:line="28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7">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-Collette also asked: any emails regarding any money that affects the school, can we please copy her too, if we email Marianne/office.</w:t>
      </w:r>
    </w:p>
    <w:p w:rsidR="00000000" w:rsidDel="00000000" w:rsidP="00000000" w:rsidRDefault="00000000" w:rsidRPr="00000000" w14:paraId="000000B8">
      <w:pPr>
        <w:widowControl w:val="0"/>
        <w:spacing w:after="100" w:before="100" w:line="288"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-Update from Graham regarding Hollyfest: he is expecting a bit more in terms of sponsorship towards stage and equipment for HF. He has received £4900 sponsorship that covered AV, but didn’t cover all - currently the difference is £2400. He will confirm the final cost  and put in a funding request once final sponsorship is in.</w:t>
      </w:r>
    </w:p>
    <w:p w:rsidR="00000000" w:rsidDel="00000000" w:rsidP="00000000" w:rsidRDefault="00000000" w:rsidRPr="00000000" w14:paraId="000000BA">
      <w:pPr>
        <w:widowControl w:val="0"/>
        <w:spacing w:line="288" w:lineRule="auto"/>
        <w:ind w:right="32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B">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 Grants </w:t>
      </w:r>
    </w:p>
    <w:p w:rsidR="00000000" w:rsidDel="00000000" w:rsidP="00000000" w:rsidRDefault="00000000" w:rsidRPr="00000000" w14:paraId="000000BC">
      <w:pPr>
        <w:widowControl w:val="0"/>
        <w:spacing w:line="288" w:lineRule="auto"/>
        <w:ind w:left="0" w:right="320" w:firstLine="0"/>
        <w:rPr>
          <w:rFonts w:ascii="Arial" w:cs="Arial" w:eastAsia="Arial" w:hAnsi="Arial"/>
          <w:b w:val="1"/>
          <w:color w:val="70ad47"/>
          <w:sz w:val="18"/>
          <w:szCs w:val="18"/>
        </w:rPr>
      </w:pPr>
      <w:r w:rsidDel="00000000" w:rsidR="00000000" w:rsidRPr="00000000">
        <w:rPr>
          <w:rFonts w:ascii="Arial" w:cs="Arial" w:eastAsia="Arial" w:hAnsi="Arial"/>
          <w:sz w:val="18"/>
          <w:szCs w:val="18"/>
          <w:rtl w:val="0"/>
        </w:rPr>
        <w:t xml:space="preserve">Post meeting note: Inma applied for Tesco’s grant</w:t>
      </w:r>
      <w:r w:rsidDel="00000000" w:rsidR="00000000" w:rsidRPr="00000000">
        <w:rPr>
          <w:rtl w:val="0"/>
        </w:rPr>
      </w:r>
    </w:p>
    <w:p w:rsidR="00000000" w:rsidDel="00000000" w:rsidP="00000000" w:rsidRDefault="00000000" w:rsidRPr="00000000" w14:paraId="000000BD">
      <w:pPr>
        <w:widowControl w:val="0"/>
        <w:spacing w:line="288" w:lineRule="auto"/>
        <w:ind w:left="0" w:right="320" w:firstLine="0"/>
        <w:rPr>
          <w:rFonts w:ascii="Arial" w:cs="Arial" w:eastAsia="Arial" w:hAnsi="Arial"/>
          <w:b w:val="1"/>
          <w:color w:val="70ad47"/>
          <w:sz w:val="18"/>
          <w:szCs w:val="18"/>
        </w:rPr>
      </w:pPr>
      <w:r w:rsidDel="00000000" w:rsidR="00000000" w:rsidRPr="00000000">
        <w:rPr>
          <w:rFonts w:ascii="Arial" w:cs="Arial" w:eastAsia="Arial" w:hAnsi="Arial"/>
          <w:b w:val="1"/>
          <w:color w:val="70ad47"/>
          <w:sz w:val="18"/>
          <w:szCs w:val="18"/>
          <w:rtl w:val="0"/>
        </w:rPr>
        <w:t xml:space="preserve">. </w:t>
      </w:r>
    </w:p>
    <w:p w:rsidR="00000000" w:rsidDel="00000000" w:rsidP="00000000" w:rsidRDefault="00000000" w:rsidRPr="00000000" w14:paraId="000000BE">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Next meeting 7.30pm Waggon and Horses </w:t>
      </w:r>
    </w:p>
    <w:p w:rsidR="00000000" w:rsidDel="00000000" w:rsidP="00000000" w:rsidRDefault="00000000" w:rsidRPr="00000000" w14:paraId="000000BF">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15</w:t>
      </w:r>
      <w:r w:rsidDel="00000000" w:rsidR="00000000" w:rsidRPr="00000000">
        <w:rPr>
          <w:rFonts w:ascii="Arial" w:cs="Arial" w:eastAsia="Arial" w:hAnsi="Arial"/>
          <w:b w:val="1"/>
          <w:sz w:val="18"/>
          <w:szCs w:val="18"/>
          <w:vertAlign w:val="superscript"/>
          <w:rtl w:val="0"/>
        </w:rPr>
        <w:t xml:space="preserve">Th</w:t>
      </w:r>
      <w:r w:rsidDel="00000000" w:rsidR="00000000" w:rsidRPr="00000000">
        <w:rPr>
          <w:rFonts w:ascii="Arial" w:cs="Arial" w:eastAsia="Arial" w:hAnsi="Arial"/>
          <w:b w:val="1"/>
          <w:sz w:val="18"/>
          <w:szCs w:val="18"/>
          <w:rtl w:val="0"/>
        </w:rPr>
        <w:t xml:space="preserve"> October 2024  </w:t>
      </w:r>
    </w:p>
    <w:p w:rsidR="00000000" w:rsidDel="00000000" w:rsidP="00000000" w:rsidRDefault="00000000" w:rsidRPr="00000000" w14:paraId="000000C0">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1">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2">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3">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4">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5">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6">
      <w:pPr>
        <w:widowControl w:val="0"/>
        <w:spacing w:after="0" w:line="240" w:lineRule="auto"/>
        <w:ind w:left="720" w:right="422" w:firstLine="0"/>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widowControl w:val="0"/>
      <w:spacing w:after="100" w:line="276" w:lineRule="auto"/>
      <w:jc w:val="center"/>
      <w:rPr>
        <w:rFonts w:ascii="Times" w:cs="Times" w:eastAsia="Times" w:hAnsi="Times"/>
        <w:color w:val="1c4587"/>
        <w:sz w:val="36"/>
        <w:szCs w:val="36"/>
      </w:rPr>
    </w:pPr>
    <w:r w:rsidDel="00000000" w:rsidR="00000000" w:rsidRPr="00000000">
      <w:rPr>
        <w:rFonts w:ascii="Times" w:cs="Times" w:eastAsia="Times" w:hAnsi="Times"/>
        <w:color w:val="1c4587"/>
        <w:sz w:val="36"/>
        <w:szCs w:val="36"/>
        <w:rtl w:val="0"/>
      </w:rPr>
      <w:t xml:space="preserve">THE HOLLYFIELD SCHOOL PTA</w:t>
    </w:r>
    <w:r w:rsidDel="00000000" w:rsidR="00000000" w:rsidRPr="00000000">
      <w:drawing>
        <wp:anchor allowOverlap="1" behindDoc="0" distB="0" distT="0" distL="114300" distR="114300" hidden="0" layoutInCell="1" locked="0" relativeHeight="0" simplePos="0">
          <wp:simplePos x="0" y="0"/>
          <wp:positionH relativeFrom="column">
            <wp:posOffset>95251</wp:posOffset>
          </wp:positionH>
          <wp:positionV relativeFrom="paragraph">
            <wp:posOffset>-296671</wp:posOffset>
          </wp:positionV>
          <wp:extent cx="852488" cy="911506"/>
          <wp:effectExtent b="0" l="0" r="0" t="0"/>
          <wp:wrapSquare wrapText="bothSides" distB="0" distT="0" distL="114300" distR="114300"/>
          <wp:docPr descr="https://gallery.mailchimp.com/9118f3e21ddf23cd95144f4cf/images/32a63094-d0a2-4cd0-ab0c-70627657cb4d.png" id="1" name="image1.png"/>
          <a:graphic>
            <a:graphicData uri="http://schemas.openxmlformats.org/drawingml/2006/picture">
              <pic:pic>
                <pic:nvPicPr>
                  <pic:cNvPr descr="https://gallery.mailchimp.com/9118f3e21ddf23cd95144f4cf/images/32a63094-d0a2-4cd0-ab0c-70627657cb4d.png" id="0" name="image1.png"/>
                  <pic:cNvPicPr preferRelativeResize="0"/>
                </pic:nvPicPr>
                <pic:blipFill>
                  <a:blip r:embed="rId1"/>
                  <a:srcRect b="0" l="0" r="0" t="0"/>
                  <a:stretch>
                    <a:fillRect/>
                  </a:stretch>
                </pic:blipFill>
                <pic:spPr>
                  <a:xfrm>
                    <a:off x="0" y="0"/>
                    <a:ext cx="852488" cy="911506"/>
                  </a:xfrm>
                  <a:prstGeom prst="rect"/>
                  <a:ln/>
                </pic:spPr>
              </pic:pic>
            </a:graphicData>
          </a:graphic>
        </wp:anchor>
      </w:drawing>
    </w:r>
  </w:p>
  <w:p w:rsidR="00000000" w:rsidDel="00000000" w:rsidP="00000000" w:rsidRDefault="00000000" w:rsidRPr="00000000" w14:paraId="000000C8">
    <w:pPr>
      <w:widowControl w:val="0"/>
      <w:spacing w:after="100" w:line="276" w:lineRule="auto"/>
      <w:jc w:val="center"/>
      <w:rPr/>
    </w:pPr>
    <w:r w:rsidDel="00000000" w:rsidR="00000000" w:rsidRPr="00000000">
      <w:rPr>
        <w:rFonts w:ascii="Times" w:cs="Times" w:eastAsia="Times" w:hAnsi="Times"/>
        <w:color w:val="6d9eeb"/>
        <w:sz w:val="20"/>
        <w:szCs w:val="20"/>
        <w:rtl w:val="0"/>
      </w:rPr>
      <w:t xml:space="preserve">Charity Registration Number: 1088409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